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556A98" w:rsidRDefault="00EA6D1B" w:rsidP="0079045D">
      <w:pPr>
        <w:jc w:val="center"/>
        <w:rPr>
          <w:rFonts w:ascii="Times New Roman" w:hAnsi="Times New Roman" w:cs="Times New Roman"/>
          <w:b/>
          <w:sz w:val="18"/>
          <w:szCs w:val="18"/>
        </w:rPr>
      </w:pPr>
      <w:r w:rsidRPr="00556A98">
        <w:rPr>
          <w:rFonts w:ascii="Times New Roman" w:hAnsi="Times New Roman" w:cs="Times New Roman"/>
          <w:b/>
          <w:sz w:val="18"/>
          <w:szCs w:val="18"/>
        </w:rPr>
        <w:t>С</w:t>
      </w:r>
      <w:r w:rsidR="004222E1" w:rsidRPr="00556A98">
        <w:rPr>
          <w:rFonts w:ascii="Times New Roman" w:hAnsi="Times New Roman" w:cs="Times New Roman"/>
          <w:b/>
          <w:sz w:val="18"/>
          <w:szCs w:val="18"/>
        </w:rPr>
        <w:t>ообщение о возможном установлении публичного сервитута</w:t>
      </w:r>
    </w:p>
    <w:tbl>
      <w:tblPr>
        <w:tblStyle w:val="a6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42"/>
        <w:gridCol w:w="2619"/>
        <w:gridCol w:w="7230"/>
      </w:tblGrid>
      <w:tr w:rsidR="0048623F" w:rsidRPr="00556A98" w:rsidTr="00D22A09">
        <w:trPr>
          <w:trHeight w:val="570"/>
        </w:trPr>
        <w:tc>
          <w:tcPr>
            <w:tcW w:w="642" w:type="dxa"/>
          </w:tcPr>
          <w:p w:rsidR="0048623F" w:rsidRPr="00556A98" w:rsidRDefault="00E95A48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849" w:type="dxa"/>
            <w:gridSpan w:val="2"/>
          </w:tcPr>
          <w:p w:rsidR="0048623F" w:rsidRPr="00556A98" w:rsidRDefault="0048623F" w:rsidP="009739D9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556A98">
              <w:rPr>
                <w:rFonts w:ascii="Times New Roman" w:hAnsi="Times New Roman"/>
                <w:b/>
                <w:sz w:val="18"/>
                <w:szCs w:val="18"/>
              </w:rPr>
              <w:t>Министерство энергетики Российской Федерации</w:t>
            </w:r>
          </w:p>
          <w:p w:rsidR="0048623F" w:rsidRPr="00556A98" w:rsidRDefault="009739D9" w:rsidP="00D22A0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sz w:val="18"/>
                <w:szCs w:val="18"/>
              </w:rPr>
              <w:t xml:space="preserve">(уполномоченный орган, которым рассматривается ходатайство </w:t>
            </w:r>
            <w:r w:rsidR="0002073B" w:rsidRPr="00556A98">
              <w:rPr>
                <w:rFonts w:ascii="Times New Roman" w:hAnsi="Times New Roman"/>
                <w:sz w:val="18"/>
                <w:szCs w:val="18"/>
              </w:rPr>
              <w:br/>
            </w:r>
            <w:r w:rsidRPr="00556A98">
              <w:rPr>
                <w:rFonts w:ascii="Times New Roman" w:hAnsi="Times New Roman"/>
                <w:sz w:val="18"/>
                <w:szCs w:val="18"/>
              </w:rPr>
              <w:t>об установлении публичного сервитута)</w:t>
            </w:r>
          </w:p>
        </w:tc>
      </w:tr>
      <w:tr w:rsidR="00C85C28" w:rsidRPr="00556A98" w:rsidTr="001B7297">
        <w:tc>
          <w:tcPr>
            <w:tcW w:w="642" w:type="dxa"/>
          </w:tcPr>
          <w:p w:rsidR="00C85C28" w:rsidRPr="00556A98" w:rsidRDefault="00C85C28" w:rsidP="00131C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9849" w:type="dxa"/>
            <w:gridSpan w:val="2"/>
          </w:tcPr>
          <w:p w:rsidR="00772F6F" w:rsidRPr="00772F6F" w:rsidRDefault="00772F6F" w:rsidP="00FE0547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</w:pP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Реконструкция</w:t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 xml:space="preserve"> и эксплуатаци</w:t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я</w:t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 xml:space="preserve"> нефтепровода федерального значения 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br/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 xml:space="preserve">«Магистральный нефтепровод Сургут-Полоцк, </w:t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  <w:t>d</w:t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 w:bidi="en-US"/>
              </w:rPr>
              <w:t xml:space="preserve">=1220 </w:t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мм, участок 1189-1237 км и</w:t>
            </w:r>
            <w:r w:rsidRPr="00772F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 xml:space="preserve">Подводный переход магистрального нефтепровода Сургут-Полоцк через р.Сылва </w:t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val="en-US" w:eastAsia="en-US" w:bidi="en-US"/>
              </w:rPr>
              <w:t>d</w:t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eastAsia="en-US" w:bidi="en-US"/>
              </w:rPr>
              <w:t xml:space="preserve">=1220 </w:t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мм, участок 1189-1191КМ. Замена ППМН через р.Сылва на 1189 км, Д1220 мм, ре</w:t>
            </w:r>
            <w:r w:rsidRPr="00772F6F">
              <w:rPr>
                <w:rFonts w:ascii="Times New Roman" w:hAnsi="Times New Roman"/>
                <w:b/>
                <w:color w:val="000000"/>
                <w:sz w:val="24"/>
                <w:szCs w:val="24"/>
                <w:lang w:bidi="ru-RU"/>
              </w:rPr>
              <w:t>з. нитка. ПРНУ. Реконструкция»</w:t>
            </w:r>
          </w:p>
          <w:p w:rsidR="000545C6" w:rsidRPr="00556A98" w:rsidRDefault="000545C6" w:rsidP="00FE0547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37730E" w:rsidRPr="00556A98" w:rsidTr="00772F6F">
        <w:tc>
          <w:tcPr>
            <w:tcW w:w="642" w:type="dxa"/>
            <w:vMerge w:val="restart"/>
          </w:tcPr>
          <w:p w:rsidR="0037730E" w:rsidRPr="00556A98" w:rsidRDefault="0037730E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619" w:type="dxa"/>
            <w:vAlign w:val="center"/>
          </w:tcPr>
          <w:p w:rsidR="0037730E" w:rsidRPr="00556A98" w:rsidRDefault="0037730E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Кадастровый номер</w:t>
            </w:r>
          </w:p>
        </w:tc>
        <w:tc>
          <w:tcPr>
            <w:tcW w:w="7230" w:type="dxa"/>
            <w:vAlign w:val="center"/>
          </w:tcPr>
          <w:p w:rsidR="0037730E" w:rsidRPr="00556A98" w:rsidRDefault="0037730E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772F6F" w:rsidRPr="00556A98" w:rsidTr="00772F6F"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59:32:3630001:1551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Пермский район, Сылвенское с/пос.</w:t>
            </w:r>
          </w:p>
        </w:tc>
      </w:tr>
      <w:tr w:rsidR="00772F6F" w:rsidRPr="00556A98" w:rsidTr="00772F6F"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59:32:0000000:13022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р-н Пермский, Сылвенское с/п, в 0,123 км севернее с. Троица</w:t>
            </w:r>
          </w:p>
        </w:tc>
      </w:tr>
      <w:tr w:rsidR="00772F6F" w:rsidRPr="00556A98" w:rsidTr="00772F6F"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59:32:3630001:1362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край Пермский, р-н Пермский, с/п Сылвенское, с. Троица</w:t>
            </w:r>
          </w:p>
        </w:tc>
      </w:tr>
      <w:tr w:rsidR="00772F6F" w:rsidRPr="00556A98" w:rsidTr="00772F6F"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59:32:3630001:1361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край Пермский, р-н Пермский, Сылвенское с/п, с. Троица</w:t>
            </w:r>
          </w:p>
        </w:tc>
      </w:tr>
      <w:tr w:rsidR="00772F6F" w:rsidRPr="00556A98" w:rsidTr="00772F6F"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59:32:3630001:1360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р-н Пермский, с/п Сылвенское, с. Троица, Участок находится примерно в 0.93 км, по направлению на север от ориентира</w:t>
            </w:r>
          </w:p>
        </w:tc>
      </w:tr>
      <w:tr w:rsidR="00772F6F" w:rsidRPr="00556A98" w:rsidTr="00772F6F"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59:32:3630001:1348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р-н Пермский, с/п Сылвенское, д. Буланки</w:t>
            </w:r>
          </w:p>
        </w:tc>
      </w:tr>
      <w:tr w:rsidR="00772F6F" w:rsidRPr="00556A98" w:rsidTr="00772F6F">
        <w:trPr>
          <w:trHeight w:val="98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59:32:0000000:320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Пермский район</w:t>
            </w:r>
          </w:p>
        </w:tc>
      </w:tr>
      <w:tr w:rsidR="00772F6F" w:rsidRPr="00556A98" w:rsidTr="00772F6F">
        <w:trPr>
          <w:trHeight w:val="88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59:32:0000000:417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Пермский район, Пермское лесничество, Лядовское участковое лесничество, кварталы №№46,50,51,53,57,58,65,66,67,74 75</w:t>
            </w:r>
          </w:p>
        </w:tc>
      </w:tr>
      <w:tr w:rsidR="00772F6F" w:rsidRPr="00556A98" w:rsidTr="00772F6F">
        <w:trPr>
          <w:trHeight w:val="78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59:11:1070101:66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р-н. Чусовской, г. Чусовой</w:t>
            </w:r>
          </w:p>
        </w:tc>
      </w:tr>
      <w:tr w:rsidR="00772F6F" w:rsidRPr="00556A98" w:rsidTr="00772F6F">
        <w:trPr>
          <w:trHeight w:val="77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59:11:1070101:74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Российская Федерация, Пермский край, г.о. Чусовской</w:t>
            </w:r>
          </w:p>
        </w:tc>
      </w:tr>
      <w:tr w:rsidR="00772F6F" w:rsidRPr="00556A98" w:rsidTr="00772F6F">
        <w:trPr>
          <w:trHeight w:val="283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59:11:1070101:75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Российская Федерация, Пермский край, г.о. Чусовской</w:t>
            </w:r>
          </w:p>
        </w:tc>
      </w:tr>
      <w:tr w:rsidR="00772F6F" w:rsidRPr="00556A98" w:rsidTr="00772F6F">
        <w:trPr>
          <w:trHeight w:val="77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59:11:1070101:76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Российская Федерация, Пермский край, г.о. Чусовской</w:t>
            </w:r>
          </w:p>
        </w:tc>
      </w:tr>
      <w:tr w:rsidR="00772F6F" w:rsidRPr="00556A98" w:rsidTr="00772F6F">
        <w:trPr>
          <w:trHeight w:val="77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59:11:1070101:77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Российская Федерация, Пермский край, г.о. Чусовской</w:t>
            </w:r>
          </w:p>
        </w:tc>
      </w:tr>
      <w:tr w:rsidR="00772F6F" w:rsidRPr="00556A98" w:rsidTr="00772F6F">
        <w:trPr>
          <w:trHeight w:val="283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59:11:1070101:78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Российская Федерация, Пермский край, г.о. Чусовской</w:t>
            </w:r>
          </w:p>
        </w:tc>
      </w:tr>
      <w:tr w:rsidR="00772F6F" w:rsidRPr="00556A98" w:rsidTr="00772F6F">
        <w:trPr>
          <w:trHeight w:val="77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59:11:1070101:79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Российская Федерация, Пермский край, г.о. Чусовской</w:t>
            </w:r>
          </w:p>
        </w:tc>
      </w:tr>
      <w:tr w:rsidR="00772F6F" w:rsidRPr="00556A98" w:rsidTr="00772F6F">
        <w:trPr>
          <w:trHeight w:val="283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59:11:1070101:80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р-н. Чусовской муниципальный, г. Чусовой</w:t>
            </w:r>
          </w:p>
        </w:tc>
      </w:tr>
      <w:tr w:rsidR="00772F6F" w:rsidRPr="00556A98" w:rsidTr="00772F6F">
        <w:trPr>
          <w:trHeight w:val="283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59:11:1070101:81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р-н. Чусовской муниципальный, г. Чусовой</w:t>
            </w:r>
          </w:p>
        </w:tc>
      </w:tr>
      <w:tr w:rsidR="00772F6F" w:rsidRPr="00556A98" w:rsidTr="00772F6F">
        <w:trPr>
          <w:trHeight w:val="77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59:11:1070101:240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Чусовской район, в районе д. Денисово</w:t>
            </w:r>
          </w:p>
        </w:tc>
      </w:tr>
      <w:tr w:rsidR="00772F6F" w:rsidRPr="00556A98" w:rsidTr="00772F6F">
        <w:trPr>
          <w:trHeight w:val="77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59:11:1070101:357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городской округ Чусовской</w:t>
            </w:r>
          </w:p>
        </w:tc>
      </w:tr>
      <w:tr w:rsidR="00772F6F" w:rsidRPr="00556A98" w:rsidTr="00772F6F">
        <w:trPr>
          <w:trHeight w:val="77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59:11:0000000:1327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Пермский край, Чусовской муниципальный район, Комарихинское лесничество, </w:t>
            </w: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Комарихинское участковое лесничество (Совхоз «Труд», кварталы 1-32; Совхоз «Куликовский», кварталы 1-36; П/х ЧМЗ, кварталы 1-4; П/х ЭТЗ, кварталы 1-6; Совхоз «Никифоровский», кварталы 1-22; Агрофирма «Нива», кварталы 1-10; Госземзапас, квартал 6); Чусовское лесничество, Чусовское сельское участковое лесничество (Колхоз "Новый-Путь", кварталы 1-22; Колхоз "Большевик", кварталы 1-33;</w:t>
            </w:r>
          </w:p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Товарищество "Восход", кварталы 1</w:t>
            </w: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9; Малое предприятие "Мульковское", кварталы 1-8; Малое предприятие "Чусовское", кварталы 1-3)</w:t>
            </w:r>
          </w:p>
        </w:tc>
      </w:tr>
      <w:tr w:rsidR="00772F6F" w:rsidRPr="00556A98" w:rsidTr="00772F6F">
        <w:trPr>
          <w:trHeight w:val="77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59:11:0000000:1166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Российская Федерация, Пермский край, г.о. Чусовской</w:t>
            </w:r>
          </w:p>
        </w:tc>
      </w:tr>
      <w:tr w:rsidR="00772F6F" w:rsidRPr="00556A98" w:rsidTr="00772F6F">
        <w:trPr>
          <w:trHeight w:val="77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59:11:2020101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Чусовской городской округ</w:t>
            </w:r>
          </w:p>
        </w:tc>
      </w:tr>
      <w:tr w:rsidR="00772F6F" w:rsidRPr="00556A98" w:rsidTr="00772F6F">
        <w:trPr>
          <w:trHeight w:val="283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59:11:1070101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Чусовской городской округ</w:t>
            </w:r>
          </w:p>
        </w:tc>
      </w:tr>
      <w:tr w:rsidR="00772F6F" w:rsidRPr="00556A98" w:rsidTr="00772F6F">
        <w:trPr>
          <w:trHeight w:val="77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59:32:5740001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Пермский муниципальный округ</w:t>
            </w:r>
          </w:p>
        </w:tc>
      </w:tr>
      <w:tr w:rsidR="00772F6F" w:rsidRPr="00556A98" w:rsidTr="00772F6F">
        <w:trPr>
          <w:trHeight w:val="283"/>
        </w:trPr>
        <w:tc>
          <w:tcPr>
            <w:tcW w:w="642" w:type="dxa"/>
            <w:vMerge/>
          </w:tcPr>
          <w:p w:rsidR="00772F6F" w:rsidRPr="00556A98" w:rsidRDefault="00772F6F" w:rsidP="0037730E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19" w:type="dxa"/>
            <w:vAlign w:val="center"/>
          </w:tcPr>
          <w:p w:rsidR="00772F6F" w:rsidRPr="00772F6F" w:rsidRDefault="00772F6F" w:rsidP="00772F6F">
            <w:pPr>
              <w:pStyle w:val="af3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59:32:3630001</w:t>
            </w:r>
          </w:p>
        </w:tc>
        <w:tc>
          <w:tcPr>
            <w:tcW w:w="7230" w:type="dxa"/>
            <w:vAlign w:val="center"/>
          </w:tcPr>
          <w:p w:rsidR="00772F6F" w:rsidRPr="00772F6F" w:rsidRDefault="00772F6F" w:rsidP="00772F6F">
            <w:pPr>
              <w:pStyle w:val="af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F6F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Пермский край, Пермский муниципальный округ</w:t>
            </w:r>
          </w:p>
        </w:tc>
      </w:tr>
      <w:tr w:rsidR="0037730E" w:rsidRPr="00556A98" w:rsidTr="0037730E">
        <w:tc>
          <w:tcPr>
            <w:tcW w:w="642" w:type="dxa"/>
            <w:tcBorders>
              <w:top w:val="single" w:sz="4" w:space="0" w:color="auto"/>
            </w:tcBorders>
          </w:tcPr>
          <w:p w:rsidR="0037730E" w:rsidRPr="00556A98" w:rsidRDefault="0037730E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9849" w:type="dxa"/>
            <w:gridSpan w:val="2"/>
          </w:tcPr>
          <w:p w:rsidR="00556A98" w:rsidRDefault="00556A98" w:rsidP="00556A9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815A8A" w:rsidRPr="00772F6F" w:rsidRDefault="00815A8A" w:rsidP="00556A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2F6F">
              <w:rPr>
                <w:rFonts w:ascii="Times New Roman" w:hAnsi="Times New Roman"/>
                <w:sz w:val="24"/>
                <w:szCs w:val="24"/>
                <w:u w:val="single"/>
              </w:rPr>
              <w:t>Администрация Пермского муниципального округа Пермского края</w:t>
            </w:r>
          </w:p>
          <w:p w:rsidR="00815A8A" w:rsidRPr="00772F6F" w:rsidRDefault="00815A8A" w:rsidP="00556A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2F6F">
              <w:rPr>
                <w:rFonts w:ascii="Times New Roman" w:hAnsi="Times New Roman"/>
                <w:sz w:val="24"/>
                <w:szCs w:val="24"/>
                <w:u w:val="single"/>
              </w:rPr>
              <w:t>614065, г. Пе</w:t>
            </w:r>
            <w:r w:rsidR="00772F6F">
              <w:rPr>
                <w:rFonts w:ascii="Times New Roman" w:hAnsi="Times New Roman"/>
                <w:sz w:val="24"/>
                <w:szCs w:val="24"/>
                <w:u w:val="single"/>
              </w:rPr>
              <w:t>рмь, ул. Верхне-Муллинская, 71</w:t>
            </w:r>
            <w:r w:rsidR="00772F6F"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r w:rsidRPr="00772F6F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Тел: +7 (342) </w:t>
            </w:r>
            <w:hyperlink r:id="rId7" w:history="1">
              <w:r w:rsidRPr="00772F6F">
                <w:rPr>
                  <w:rFonts w:ascii="Times New Roman" w:hAnsi="Times New Roman"/>
                  <w:sz w:val="24"/>
                  <w:szCs w:val="24"/>
                  <w:u w:val="single"/>
                </w:rPr>
                <w:t>296-21-42</w:t>
              </w:r>
            </w:hyperlink>
            <w:r w:rsidRPr="00772F6F">
              <w:rPr>
                <w:rFonts w:ascii="Times New Roman" w:hAnsi="Times New Roman"/>
                <w:sz w:val="24"/>
                <w:szCs w:val="24"/>
                <w:u w:val="single"/>
              </w:rPr>
              <w:t xml:space="preserve">. </w:t>
            </w:r>
            <w:r w:rsidR="00772F6F"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r w:rsidRPr="00772F6F">
              <w:rPr>
                <w:rFonts w:ascii="Times New Roman" w:hAnsi="Times New Roman"/>
                <w:sz w:val="24"/>
                <w:szCs w:val="24"/>
                <w:u w:val="single"/>
              </w:rPr>
              <w:t>administration@permsky.permkrai.ru</w:t>
            </w:r>
          </w:p>
          <w:p w:rsidR="00815A8A" w:rsidRPr="00772F6F" w:rsidRDefault="00815A8A" w:rsidP="00556A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2F6F">
              <w:rPr>
                <w:rFonts w:ascii="Times New Roman" w:hAnsi="Times New Roman"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37730E" w:rsidRPr="00772F6F" w:rsidRDefault="0037730E" w:rsidP="00556A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7730E" w:rsidRPr="00772F6F" w:rsidRDefault="0037730E" w:rsidP="00556A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2F6F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Администрация </w:t>
            </w:r>
            <w:r w:rsidR="00556A98" w:rsidRPr="00772F6F">
              <w:rPr>
                <w:rFonts w:ascii="Times New Roman" w:hAnsi="Times New Roman"/>
                <w:sz w:val="24"/>
                <w:szCs w:val="24"/>
                <w:u w:val="single"/>
              </w:rPr>
              <w:t>Чусовского городского округа Пермского края</w:t>
            </w:r>
          </w:p>
          <w:p w:rsidR="0037730E" w:rsidRPr="00772F6F" w:rsidRDefault="00556A98" w:rsidP="00556A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2F6F">
              <w:rPr>
                <w:rFonts w:ascii="Times New Roman" w:hAnsi="Times New Roman"/>
                <w:color w:val="FFFFFF"/>
                <w:sz w:val="24"/>
                <w:szCs w:val="24"/>
                <w:u w:val="single"/>
              </w:rPr>
              <w:t>618204</w:t>
            </w:r>
            <w:r w:rsidRPr="00772F6F">
              <w:rPr>
                <w:rFonts w:ascii="Times New Roman" w:hAnsi="Times New Roman"/>
                <w:sz w:val="24"/>
                <w:szCs w:val="24"/>
                <w:u w:val="single"/>
              </w:rPr>
              <w:t xml:space="preserve"> 618204, Пермский кра</w:t>
            </w:r>
            <w:r w:rsidR="00772F6F">
              <w:rPr>
                <w:rFonts w:ascii="Times New Roman" w:hAnsi="Times New Roman"/>
                <w:sz w:val="24"/>
                <w:szCs w:val="24"/>
                <w:u w:val="single"/>
              </w:rPr>
              <w:t>й, г. Чусовой, ул. Сивкова, 8б</w:t>
            </w:r>
            <w:r w:rsidR="00772F6F"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r w:rsidRPr="00772F6F">
              <w:rPr>
                <w:rFonts w:ascii="Times New Roman" w:hAnsi="Times New Roman"/>
                <w:sz w:val="24"/>
                <w:szCs w:val="24"/>
                <w:u w:val="single"/>
              </w:rPr>
              <w:t xml:space="preserve">Тел. 8(34256) 3 69 10. </w:t>
            </w:r>
            <w:r w:rsidR="00772F6F">
              <w:rPr>
                <w:rFonts w:ascii="Times New Roman" w:hAnsi="Times New Roman"/>
                <w:sz w:val="24"/>
                <w:szCs w:val="24"/>
                <w:u w:val="single"/>
              </w:rPr>
              <w:br/>
            </w:r>
            <w:hyperlink r:id="rId8" w:history="1">
              <w:r w:rsidRPr="00772F6F">
                <w:rPr>
                  <w:rStyle w:val="a7"/>
                  <w:rFonts w:ascii="Times New Roman" w:hAnsi="Times New Roman"/>
                  <w:color w:val="auto"/>
                  <w:sz w:val="24"/>
                  <w:szCs w:val="24"/>
                </w:rPr>
                <w:t>administration@chusovoy.permkrai.ru</w:t>
              </w:r>
            </w:hyperlink>
            <w:r w:rsidRPr="00772F6F">
              <w:rPr>
                <w:rFonts w:ascii="Times New Roman" w:hAnsi="Times New Roman"/>
                <w:sz w:val="24"/>
                <w:szCs w:val="24"/>
                <w:u w:val="single"/>
              </w:rPr>
              <w:t>,</w:t>
            </w:r>
          </w:p>
          <w:p w:rsidR="00556A98" w:rsidRPr="00772F6F" w:rsidRDefault="00556A98" w:rsidP="00556A98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72F6F">
              <w:rPr>
                <w:rFonts w:ascii="Times New Roman" w:hAnsi="Times New Roman"/>
                <w:sz w:val="24"/>
                <w:szCs w:val="24"/>
                <w:u w:val="single"/>
              </w:rPr>
              <w:t>время приема: по предварительной записи</w:t>
            </w:r>
          </w:p>
          <w:p w:rsidR="00556A98" w:rsidRPr="00556A98" w:rsidRDefault="00556A98" w:rsidP="00CD01F3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37730E" w:rsidRPr="00556A98" w:rsidRDefault="0037730E" w:rsidP="00C33EA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A98">
              <w:rPr>
                <w:rFonts w:ascii="Times New Roman" w:hAnsi="Times New Roman"/>
                <w:sz w:val="16"/>
                <w:szCs w:val="16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37730E" w:rsidRPr="00556A98" w:rsidTr="001B7297">
        <w:tc>
          <w:tcPr>
            <w:tcW w:w="642" w:type="dxa"/>
          </w:tcPr>
          <w:p w:rsidR="0037730E" w:rsidRPr="00556A98" w:rsidRDefault="0037730E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9849" w:type="dxa"/>
            <w:gridSpan w:val="2"/>
          </w:tcPr>
          <w:p w:rsidR="0037730E" w:rsidRPr="00772F6F" w:rsidRDefault="0037730E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2F6F">
              <w:rPr>
                <w:rFonts w:ascii="Times New Roman" w:hAnsi="Times New Roman"/>
                <w:sz w:val="22"/>
                <w:szCs w:val="22"/>
              </w:rPr>
              <w:t xml:space="preserve">Министерство энергетики Российской Федерации, </w:t>
            </w:r>
            <w:r w:rsidRPr="00772F6F">
              <w:rPr>
                <w:rFonts w:ascii="Times New Roman" w:hAnsi="Times New Roman"/>
                <w:sz w:val="22"/>
                <w:szCs w:val="22"/>
              </w:rPr>
              <w:br/>
              <w:t>адрес: г. Москва, ул. Щепкина, 42, стр. 1,2</w:t>
            </w:r>
          </w:p>
          <w:p w:rsidR="00556A98" w:rsidRPr="00772F6F" w:rsidRDefault="0037730E" w:rsidP="00772F6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2F6F">
              <w:rPr>
                <w:rFonts w:ascii="Times New Roman" w:hAnsi="Times New Roman"/>
                <w:sz w:val="22"/>
                <w:szCs w:val="22"/>
              </w:rPr>
              <w:t xml:space="preserve">В течение 15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  <w:bookmarkStart w:id="0" w:name="_GoBack"/>
            <w:bookmarkEnd w:id="0"/>
          </w:p>
          <w:p w:rsidR="0037730E" w:rsidRPr="00556A98" w:rsidRDefault="0037730E" w:rsidP="00513211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56A98">
              <w:rPr>
                <w:rFonts w:ascii="Times New Roman" w:hAnsi="Times New Roman"/>
                <w:sz w:val="16"/>
                <w:szCs w:val="16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772F6F" w:rsidRPr="00556A98" w:rsidTr="001B7297">
        <w:tc>
          <w:tcPr>
            <w:tcW w:w="642" w:type="dxa"/>
          </w:tcPr>
          <w:p w:rsidR="00772F6F" w:rsidRPr="00556A98" w:rsidRDefault="00772F6F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9" w:type="dxa"/>
            <w:gridSpan w:val="2"/>
          </w:tcPr>
          <w:p w:rsidR="00772F6F" w:rsidRPr="00772F6F" w:rsidRDefault="00772F6F" w:rsidP="00772F6F">
            <w:pPr>
              <w:pStyle w:val="af3"/>
              <w:numPr>
                <w:ilvl w:val="0"/>
                <w:numId w:val="11"/>
              </w:numPr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2F6F">
              <w:rPr>
                <w:rFonts w:ascii="Times New Roman" w:hAnsi="Times New Roman" w:cs="Times New Roman"/>
                <w:sz w:val="22"/>
                <w:szCs w:val="22"/>
              </w:rPr>
              <w:t>Приказ Министерства энергетики Российской Федерации от 28.06.2024г. №764 «Об утверждении документации по планировке территории для размещения объекта трубопроводного транспорта федерального значения «Магистральный нефтепровод Сургут-Полоцк, d=1220 мм, участок 1189-1237 км и Подводный переход магистрального нефтепровода Сургут-Полоцк через р.Сылва d=1220 мм, участок 1189</w:t>
            </w:r>
            <w:r w:rsidRPr="00772F6F">
              <w:rPr>
                <w:rFonts w:ascii="Times New Roman" w:hAnsi="Times New Roman" w:cs="Times New Roman"/>
                <w:sz w:val="22"/>
                <w:szCs w:val="22"/>
              </w:rPr>
              <w:softHyphen/>
              <w:t>1191км. Замена ППМН через р.Сылва на 1189 км, Д1220 мм, рез. нитка. ПРНУ. Реконструкция».</w:t>
            </w:r>
          </w:p>
          <w:p w:rsidR="00772F6F" w:rsidRPr="00772F6F" w:rsidRDefault="00772F6F" w:rsidP="00772F6F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2F6F">
              <w:rPr>
                <w:rFonts w:ascii="Times New Roman" w:hAnsi="Times New Roman"/>
                <w:sz w:val="22"/>
                <w:szCs w:val="22"/>
              </w:rPr>
              <w:t xml:space="preserve"> 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772F6F" w:rsidRPr="00556A98" w:rsidTr="001B7297">
        <w:tc>
          <w:tcPr>
            <w:tcW w:w="642" w:type="dxa"/>
          </w:tcPr>
          <w:p w:rsidR="00772F6F" w:rsidRPr="00556A98" w:rsidRDefault="00772F6F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849" w:type="dxa"/>
            <w:gridSpan w:val="2"/>
          </w:tcPr>
          <w:p w:rsidR="00772F6F" w:rsidRPr="00772F6F" w:rsidRDefault="00772F6F" w:rsidP="00772F6F">
            <w:pPr>
              <w:ind w:left="33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2F6F">
              <w:rPr>
                <w:rFonts w:ascii="Times New Roman" w:hAnsi="Times New Roman"/>
                <w:sz w:val="22"/>
                <w:szCs w:val="22"/>
              </w:rPr>
              <w:t>https://fgistp.economy.gov.ru</w:t>
            </w:r>
          </w:p>
          <w:p w:rsidR="00772F6F" w:rsidRPr="00772F6F" w:rsidRDefault="00772F6F" w:rsidP="00772F6F">
            <w:pPr>
              <w:pStyle w:val="af3"/>
              <w:tabs>
                <w:tab w:val="left" w:pos="3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2F6F">
              <w:rPr>
                <w:rFonts w:ascii="Times New Roman" w:hAnsi="Times New Roman" w:cs="Times New Roman"/>
                <w:sz w:val="22"/>
                <w:szCs w:val="22"/>
              </w:rPr>
              <w:t xml:space="preserve"> 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37730E" w:rsidRPr="00556A98" w:rsidTr="001B7297">
        <w:tc>
          <w:tcPr>
            <w:tcW w:w="642" w:type="dxa"/>
          </w:tcPr>
          <w:p w:rsidR="0037730E" w:rsidRPr="00556A98" w:rsidRDefault="0037730E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9849" w:type="dxa"/>
            <w:gridSpan w:val="2"/>
          </w:tcPr>
          <w:p w:rsidR="0037730E" w:rsidRPr="00772F6F" w:rsidRDefault="00772F6F" w:rsidP="00556A98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9" w:history="1">
              <w:r w:rsidR="00556A98" w:rsidRPr="00772F6F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https://minenergo.gov.ru/</w:t>
              </w:r>
            </w:hyperlink>
          </w:p>
          <w:p w:rsidR="00556A98" w:rsidRPr="00772F6F" w:rsidRDefault="00772F6F" w:rsidP="00556A98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10" w:history="1">
              <w:r w:rsidR="00556A98" w:rsidRPr="00772F6F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https://permokrug.ru/</w:t>
              </w:r>
            </w:hyperlink>
          </w:p>
          <w:p w:rsidR="00556A98" w:rsidRPr="00772F6F" w:rsidRDefault="00772F6F" w:rsidP="00772F6F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  <w:hyperlink r:id="rId11" w:history="1">
              <w:r w:rsidR="00556A98" w:rsidRPr="00772F6F">
                <w:rPr>
                  <w:rStyle w:val="a7"/>
                  <w:rFonts w:ascii="Times New Roman" w:hAnsi="Times New Roman"/>
                  <w:sz w:val="22"/>
                  <w:szCs w:val="22"/>
                </w:rPr>
                <w:t>https://chusokrug.ru/</w:t>
              </w:r>
            </w:hyperlink>
          </w:p>
          <w:p w:rsidR="0037730E" w:rsidRPr="00772F6F" w:rsidRDefault="00556A98" w:rsidP="00761B1B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2F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7730E" w:rsidRPr="00772F6F">
              <w:rPr>
                <w:rFonts w:ascii="Times New Roman" w:hAnsi="Times New Roman"/>
                <w:sz w:val="22"/>
                <w:szCs w:val="22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37730E" w:rsidRPr="00556A98" w:rsidTr="001B7297">
        <w:tc>
          <w:tcPr>
            <w:tcW w:w="642" w:type="dxa"/>
          </w:tcPr>
          <w:p w:rsidR="0037730E" w:rsidRPr="00556A98" w:rsidRDefault="0037730E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9849" w:type="dxa"/>
            <w:gridSpan w:val="2"/>
          </w:tcPr>
          <w:p w:rsidR="0037730E" w:rsidRPr="00772F6F" w:rsidRDefault="0037730E" w:rsidP="00CD01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2F6F">
              <w:rPr>
                <w:rFonts w:ascii="Times New Roman" w:hAnsi="Times New Roman"/>
                <w:sz w:val="22"/>
                <w:szCs w:val="22"/>
              </w:rPr>
              <w:t>Дополнительно по всем вопросам можно обращаться:</w:t>
            </w:r>
          </w:p>
          <w:p w:rsidR="00C80AB1" w:rsidRPr="00772F6F" w:rsidRDefault="00C80AB1" w:rsidP="00CD01F3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2F6F">
              <w:rPr>
                <w:rFonts w:ascii="Times New Roman" w:hAnsi="Times New Roman"/>
                <w:sz w:val="22"/>
                <w:szCs w:val="22"/>
              </w:rPr>
              <w:t>АО «Транснефть-Прикамье»</w:t>
            </w:r>
          </w:p>
          <w:p w:rsidR="0037730E" w:rsidRPr="00772F6F" w:rsidRDefault="00C80AB1" w:rsidP="00C80AB1">
            <w:pPr>
              <w:pStyle w:val="af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72F6F">
              <w:rPr>
                <w:rFonts w:ascii="Times New Roman" w:hAnsi="Times New Roman" w:cs="Times New Roman"/>
                <w:sz w:val="22"/>
                <w:szCs w:val="22"/>
              </w:rPr>
              <w:t>420081, Республика Татарстан г.Казань, ул.П.Лумумбы д.20, корп 1</w:t>
            </w:r>
          </w:p>
          <w:p w:rsidR="0037730E" w:rsidRPr="00772F6F" w:rsidRDefault="00E9342D" w:rsidP="000A6FB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2F6F">
              <w:rPr>
                <w:rFonts w:ascii="Times New Roman" w:hAnsi="Times New Roman"/>
                <w:sz w:val="22"/>
                <w:szCs w:val="22"/>
              </w:rPr>
              <w:t>office@kaz.transneft.ru</w:t>
            </w:r>
          </w:p>
        </w:tc>
      </w:tr>
      <w:tr w:rsidR="0037730E" w:rsidRPr="00556A98" w:rsidTr="001B7297">
        <w:tc>
          <w:tcPr>
            <w:tcW w:w="642" w:type="dxa"/>
          </w:tcPr>
          <w:p w:rsidR="0037730E" w:rsidRPr="00556A98" w:rsidRDefault="0037730E" w:rsidP="0079045D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56A98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849" w:type="dxa"/>
            <w:gridSpan w:val="2"/>
          </w:tcPr>
          <w:p w:rsidR="0037730E" w:rsidRPr="00772F6F" w:rsidRDefault="0037730E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2F6F">
              <w:rPr>
                <w:rFonts w:ascii="Times New Roman" w:hAnsi="Times New Roman"/>
                <w:sz w:val="22"/>
                <w:szCs w:val="22"/>
              </w:rPr>
              <w:t>Графическое описание местоположения границ публичного сервитута, а также перечень координат характерных точек этих границ прилагается к сообщению</w:t>
            </w:r>
          </w:p>
          <w:p w:rsidR="0037730E" w:rsidRPr="00772F6F" w:rsidRDefault="0037730E" w:rsidP="004222E1">
            <w:pPr>
              <w:pStyle w:val="a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72F6F">
              <w:rPr>
                <w:rFonts w:ascii="Times New Roman" w:hAnsi="Times New Roman"/>
                <w:sz w:val="22"/>
                <w:szCs w:val="22"/>
              </w:rPr>
              <w:t>(описание местоположения границ публичного сервитута)</w:t>
            </w:r>
          </w:p>
        </w:tc>
      </w:tr>
    </w:tbl>
    <w:p w:rsidR="0048623F" w:rsidRPr="00556A98" w:rsidRDefault="0048623F" w:rsidP="00A03B8B">
      <w:pPr>
        <w:jc w:val="center"/>
        <w:rPr>
          <w:rFonts w:ascii="Times New Roman" w:hAnsi="Times New Roman" w:cs="Times New Roman"/>
          <w:b/>
          <w:sz w:val="18"/>
          <w:szCs w:val="18"/>
        </w:rPr>
      </w:pPr>
    </w:p>
    <w:sectPr w:rsidR="0048623F" w:rsidRPr="00556A98" w:rsidSect="00D22A09">
      <w:pgSz w:w="11906" w:h="16838"/>
      <w:pgMar w:top="567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84612"/>
    <w:multiLevelType w:val="hybridMultilevel"/>
    <w:tmpl w:val="662AF0C8"/>
    <w:lvl w:ilvl="0" w:tplc="232238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7A01000"/>
    <w:multiLevelType w:val="hybridMultilevel"/>
    <w:tmpl w:val="C8B8C6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0A6452"/>
    <w:multiLevelType w:val="multilevel"/>
    <w:tmpl w:val="CA6E724C"/>
    <w:lvl w:ilvl="0">
      <w:start w:val="1"/>
      <w:numFmt w:val="decimal"/>
      <w:lvlText w:val="%1."/>
      <w:lvlJc w:val="left"/>
      <w:rPr>
        <w:rFonts w:ascii="Franklin Gothic Book" w:eastAsia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7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46EBD"/>
    <w:rsid w:val="0004740E"/>
    <w:rsid w:val="000545C6"/>
    <w:rsid w:val="00070C83"/>
    <w:rsid w:val="0009033F"/>
    <w:rsid w:val="000A4C2C"/>
    <w:rsid w:val="000A6FBF"/>
    <w:rsid w:val="000D4AE1"/>
    <w:rsid w:val="00103A7D"/>
    <w:rsid w:val="001074AC"/>
    <w:rsid w:val="00131CB6"/>
    <w:rsid w:val="00143797"/>
    <w:rsid w:val="00151624"/>
    <w:rsid w:val="00175D7D"/>
    <w:rsid w:val="00191AA8"/>
    <w:rsid w:val="001A3FCD"/>
    <w:rsid w:val="001A5A50"/>
    <w:rsid w:val="001B7297"/>
    <w:rsid w:val="001B79AD"/>
    <w:rsid w:val="001E24AF"/>
    <w:rsid w:val="001E7046"/>
    <w:rsid w:val="001F5BB0"/>
    <w:rsid w:val="001F5C4F"/>
    <w:rsid w:val="00215F01"/>
    <w:rsid w:val="00217C48"/>
    <w:rsid w:val="00230898"/>
    <w:rsid w:val="00251A29"/>
    <w:rsid w:val="002673AA"/>
    <w:rsid w:val="00267455"/>
    <w:rsid w:val="00275AF7"/>
    <w:rsid w:val="002827A1"/>
    <w:rsid w:val="002B2100"/>
    <w:rsid w:val="002C33C2"/>
    <w:rsid w:val="002C559D"/>
    <w:rsid w:val="002E490B"/>
    <w:rsid w:val="002F2E07"/>
    <w:rsid w:val="00314D58"/>
    <w:rsid w:val="00321B49"/>
    <w:rsid w:val="003454D4"/>
    <w:rsid w:val="0037730E"/>
    <w:rsid w:val="003864B9"/>
    <w:rsid w:val="003B152A"/>
    <w:rsid w:val="003B46BB"/>
    <w:rsid w:val="003D3D40"/>
    <w:rsid w:val="003D5AC3"/>
    <w:rsid w:val="003E2DBD"/>
    <w:rsid w:val="003F1314"/>
    <w:rsid w:val="003F373A"/>
    <w:rsid w:val="004222E1"/>
    <w:rsid w:val="00426433"/>
    <w:rsid w:val="00457508"/>
    <w:rsid w:val="0047157E"/>
    <w:rsid w:val="0048623F"/>
    <w:rsid w:val="004A0D50"/>
    <w:rsid w:val="004A57B4"/>
    <w:rsid w:val="004D0C0D"/>
    <w:rsid w:val="004E2FFB"/>
    <w:rsid w:val="004F0619"/>
    <w:rsid w:val="004F442E"/>
    <w:rsid w:val="00513211"/>
    <w:rsid w:val="00542593"/>
    <w:rsid w:val="00556A98"/>
    <w:rsid w:val="00571CF7"/>
    <w:rsid w:val="0058612F"/>
    <w:rsid w:val="005A406B"/>
    <w:rsid w:val="005B57DC"/>
    <w:rsid w:val="005C10BA"/>
    <w:rsid w:val="005D24F0"/>
    <w:rsid w:val="005F7EB3"/>
    <w:rsid w:val="00607A54"/>
    <w:rsid w:val="00647621"/>
    <w:rsid w:val="0066067A"/>
    <w:rsid w:val="00692C89"/>
    <w:rsid w:val="006A6EE7"/>
    <w:rsid w:val="006B1FEC"/>
    <w:rsid w:val="006C26DF"/>
    <w:rsid w:val="006C762D"/>
    <w:rsid w:val="006D3802"/>
    <w:rsid w:val="007142A5"/>
    <w:rsid w:val="00740390"/>
    <w:rsid w:val="007477B2"/>
    <w:rsid w:val="00761B1B"/>
    <w:rsid w:val="00761B28"/>
    <w:rsid w:val="00772F6F"/>
    <w:rsid w:val="00773E91"/>
    <w:rsid w:val="007814BD"/>
    <w:rsid w:val="0079045D"/>
    <w:rsid w:val="00791EC9"/>
    <w:rsid w:val="00796F0C"/>
    <w:rsid w:val="007B4838"/>
    <w:rsid w:val="007C00EF"/>
    <w:rsid w:val="007E2E2D"/>
    <w:rsid w:val="007F17DC"/>
    <w:rsid w:val="00807501"/>
    <w:rsid w:val="00815A8A"/>
    <w:rsid w:val="00831F2A"/>
    <w:rsid w:val="00837B1B"/>
    <w:rsid w:val="00855098"/>
    <w:rsid w:val="008A6BD0"/>
    <w:rsid w:val="008A7BE3"/>
    <w:rsid w:val="008B7C75"/>
    <w:rsid w:val="008C03D5"/>
    <w:rsid w:val="009047B2"/>
    <w:rsid w:val="00913054"/>
    <w:rsid w:val="00920C93"/>
    <w:rsid w:val="00921FB2"/>
    <w:rsid w:val="009370B3"/>
    <w:rsid w:val="00947A5D"/>
    <w:rsid w:val="00962939"/>
    <w:rsid w:val="009739D9"/>
    <w:rsid w:val="00973C67"/>
    <w:rsid w:val="00980B24"/>
    <w:rsid w:val="009853ED"/>
    <w:rsid w:val="009900BE"/>
    <w:rsid w:val="009D1C6C"/>
    <w:rsid w:val="009D7031"/>
    <w:rsid w:val="009F57C9"/>
    <w:rsid w:val="00A03B8B"/>
    <w:rsid w:val="00A50B57"/>
    <w:rsid w:val="00A53E8D"/>
    <w:rsid w:val="00A63F58"/>
    <w:rsid w:val="00A70B2B"/>
    <w:rsid w:val="00A83972"/>
    <w:rsid w:val="00A9545E"/>
    <w:rsid w:val="00AA4DCF"/>
    <w:rsid w:val="00AD3AC5"/>
    <w:rsid w:val="00AD5DAC"/>
    <w:rsid w:val="00B03EE7"/>
    <w:rsid w:val="00B26BE1"/>
    <w:rsid w:val="00B311F6"/>
    <w:rsid w:val="00B348AB"/>
    <w:rsid w:val="00B431BB"/>
    <w:rsid w:val="00B54946"/>
    <w:rsid w:val="00B67D28"/>
    <w:rsid w:val="00B95BB1"/>
    <w:rsid w:val="00BB545F"/>
    <w:rsid w:val="00BF3D5C"/>
    <w:rsid w:val="00C001D9"/>
    <w:rsid w:val="00C013F4"/>
    <w:rsid w:val="00C174AC"/>
    <w:rsid w:val="00C33EAF"/>
    <w:rsid w:val="00C602C7"/>
    <w:rsid w:val="00C71687"/>
    <w:rsid w:val="00C80AB1"/>
    <w:rsid w:val="00C85C28"/>
    <w:rsid w:val="00C85C87"/>
    <w:rsid w:val="00CD01F3"/>
    <w:rsid w:val="00CD088E"/>
    <w:rsid w:val="00CD64AF"/>
    <w:rsid w:val="00CF0FAD"/>
    <w:rsid w:val="00D223EB"/>
    <w:rsid w:val="00D22A09"/>
    <w:rsid w:val="00D75C35"/>
    <w:rsid w:val="00D92B0E"/>
    <w:rsid w:val="00D93BB4"/>
    <w:rsid w:val="00DB715B"/>
    <w:rsid w:val="00DC1F29"/>
    <w:rsid w:val="00E152CA"/>
    <w:rsid w:val="00E34E31"/>
    <w:rsid w:val="00E34F95"/>
    <w:rsid w:val="00E535BC"/>
    <w:rsid w:val="00E7537C"/>
    <w:rsid w:val="00E7734B"/>
    <w:rsid w:val="00E9342D"/>
    <w:rsid w:val="00E95A48"/>
    <w:rsid w:val="00EA30FE"/>
    <w:rsid w:val="00EA395B"/>
    <w:rsid w:val="00EA6D1B"/>
    <w:rsid w:val="00EB6E69"/>
    <w:rsid w:val="00EF6684"/>
    <w:rsid w:val="00F206BA"/>
    <w:rsid w:val="00F35483"/>
    <w:rsid w:val="00F5720B"/>
    <w:rsid w:val="00F61E10"/>
    <w:rsid w:val="00F66826"/>
    <w:rsid w:val="00F80192"/>
    <w:rsid w:val="00FA2A50"/>
    <w:rsid w:val="00FA3773"/>
    <w:rsid w:val="00FA49D2"/>
    <w:rsid w:val="00FB79A0"/>
    <w:rsid w:val="00FC2C50"/>
    <w:rsid w:val="00FE0547"/>
    <w:rsid w:val="00FE1D98"/>
    <w:rsid w:val="00FF191C"/>
    <w:rsid w:val="00FF2124"/>
    <w:rsid w:val="00FF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6F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61B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E05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1B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98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01">
    <w:name w:val="fontstyle01"/>
    <w:basedOn w:val="a0"/>
    <w:rsid w:val="003B152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A6FB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0A6FB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E05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f2">
    <w:name w:val="Другое_"/>
    <w:basedOn w:val="a0"/>
    <w:link w:val="af3"/>
    <w:rsid w:val="00772F6F"/>
    <w:rPr>
      <w:rFonts w:ascii="Franklin Gothic Book" w:eastAsia="Franklin Gothic Book" w:hAnsi="Franklin Gothic Book" w:cs="Franklin Gothic Book"/>
    </w:rPr>
  </w:style>
  <w:style w:type="paragraph" w:customStyle="1" w:styleId="af3">
    <w:name w:val="Другое"/>
    <w:basedOn w:val="a"/>
    <w:link w:val="af2"/>
    <w:rsid w:val="00772F6F"/>
    <w:pPr>
      <w:widowControl w:val="0"/>
      <w:spacing w:after="0" w:line="276" w:lineRule="auto"/>
    </w:pPr>
    <w:rPr>
      <w:rFonts w:ascii="Franklin Gothic Book" w:eastAsia="Franklin Gothic Book" w:hAnsi="Franklin Gothic Book" w:cs="Franklin Gothic Book"/>
    </w:rPr>
  </w:style>
  <w:style w:type="character" w:customStyle="1" w:styleId="22">
    <w:name w:val="Основной текст (2)_"/>
    <w:basedOn w:val="a0"/>
    <w:link w:val="23"/>
    <w:rsid w:val="00772F6F"/>
    <w:rPr>
      <w:rFonts w:ascii="Franklin Gothic Book" w:eastAsia="Franklin Gothic Book" w:hAnsi="Franklin Gothic Book" w:cs="Franklin Gothic Book"/>
    </w:rPr>
  </w:style>
  <w:style w:type="paragraph" w:customStyle="1" w:styleId="23">
    <w:name w:val="Основной текст (2)"/>
    <w:basedOn w:val="a"/>
    <w:link w:val="22"/>
    <w:rsid w:val="00772F6F"/>
    <w:pPr>
      <w:widowControl w:val="0"/>
      <w:spacing w:after="460" w:line="240" w:lineRule="auto"/>
      <w:jc w:val="center"/>
    </w:pPr>
    <w:rPr>
      <w:rFonts w:ascii="Franklin Gothic Book" w:eastAsia="Franklin Gothic Book" w:hAnsi="Franklin Gothic Book" w:cs="Franklin Gothic Book"/>
    </w:rPr>
  </w:style>
  <w:style w:type="character" w:customStyle="1" w:styleId="a11yhidden">
    <w:name w:val="a11yhidden"/>
    <w:basedOn w:val="a0"/>
    <w:rsid w:val="00772F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A6F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761B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FE054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2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character" w:styleId="ad">
    <w:name w:val="Emphasis"/>
    <w:basedOn w:val="a0"/>
    <w:uiPriority w:val="20"/>
    <w:qFormat/>
    <w:rsid w:val="009D1C6C"/>
    <w:rPr>
      <w:i/>
      <w:iCs/>
    </w:rPr>
  </w:style>
  <w:style w:type="character" w:styleId="ae">
    <w:name w:val="Strong"/>
    <w:basedOn w:val="a0"/>
    <w:uiPriority w:val="22"/>
    <w:qFormat/>
    <w:rsid w:val="006C26DF"/>
    <w:rPr>
      <w:b/>
      <w:bCs/>
    </w:rPr>
  </w:style>
  <w:style w:type="character" w:customStyle="1" w:styleId="locality">
    <w:name w:val="locality"/>
    <w:basedOn w:val="a0"/>
    <w:rsid w:val="00A03B8B"/>
  </w:style>
  <w:style w:type="character" w:customStyle="1" w:styleId="street-address">
    <w:name w:val="street-address"/>
    <w:basedOn w:val="a0"/>
    <w:rsid w:val="00A03B8B"/>
  </w:style>
  <w:style w:type="character" w:customStyle="1" w:styleId="fn">
    <w:name w:val="fn"/>
    <w:basedOn w:val="a0"/>
    <w:rsid w:val="00A03B8B"/>
  </w:style>
  <w:style w:type="paragraph" w:styleId="af">
    <w:name w:val="Normal (Web)"/>
    <w:basedOn w:val="a"/>
    <w:uiPriority w:val="99"/>
    <w:semiHidden/>
    <w:unhideWhenUsed/>
    <w:rsid w:val="00A03B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61B2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980B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character" w:customStyle="1" w:styleId="fontstyle01">
    <w:name w:val="fontstyle01"/>
    <w:basedOn w:val="a0"/>
    <w:rsid w:val="003B152A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0A6FB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af1">
    <w:name w:val="Нормальный (таблица)"/>
    <w:basedOn w:val="a"/>
    <w:next w:val="a"/>
    <w:uiPriority w:val="99"/>
    <w:rsid w:val="000A6FB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E054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f2">
    <w:name w:val="Другое_"/>
    <w:basedOn w:val="a0"/>
    <w:link w:val="af3"/>
    <w:rsid w:val="00772F6F"/>
    <w:rPr>
      <w:rFonts w:ascii="Franklin Gothic Book" w:eastAsia="Franklin Gothic Book" w:hAnsi="Franklin Gothic Book" w:cs="Franklin Gothic Book"/>
    </w:rPr>
  </w:style>
  <w:style w:type="paragraph" w:customStyle="1" w:styleId="af3">
    <w:name w:val="Другое"/>
    <w:basedOn w:val="a"/>
    <w:link w:val="af2"/>
    <w:rsid w:val="00772F6F"/>
    <w:pPr>
      <w:widowControl w:val="0"/>
      <w:spacing w:after="0" w:line="276" w:lineRule="auto"/>
    </w:pPr>
    <w:rPr>
      <w:rFonts w:ascii="Franklin Gothic Book" w:eastAsia="Franklin Gothic Book" w:hAnsi="Franklin Gothic Book" w:cs="Franklin Gothic Book"/>
    </w:rPr>
  </w:style>
  <w:style w:type="character" w:customStyle="1" w:styleId="22">
    <w:name w:val="Основной текст (2)_"/>
    <w:basedOn w:val="a0"/>
    <w:link w:val="23"/>
    <w:rsid w:val="00772F6F"/>
    <w:rPr>
      <w:rFonts w:ascii="Franklin Gothic Book" w:eastAsia="Franklin Gothic Book" w:hAnsi="Franklin Gothic Book" w:cs="Franklin Gothic Book"/>
    </w:rPr>
  </w:style>
  <w:style w:type="paragraph" w:customStyle="1" w:styleId="23">
    <w:name w:val="Основной текст (2)"/>
    <w:basedOn w:val="a"/>
    <w:link w:val="22"/>
    <w:rsid w:val="00772F6F"/>
    <w:pPr>
      <w:widowControl w:val="0"/>
      <w:spacing w:after="460" w:line="240" w:lineRule="auto"/>
      <w:jc w:val="center"/>
    </w:pPr>
    <w:rPr>
      <w:rFonts w:ascii="Franklin Gothic Book" w:eastAsia="Franklin Gothic Book" w:hAnsi="Franklin Gothic Book" w:cs="Franklin Gothic Book"/>
    </w:rPr>
  </w:style>
  <w:style w:type="character" w:customStyle="1" w:styleId="a11yhidden">
    <w:name w:val="a11yhidden"/>
    <w:basedOn w:val="a0"/>
    <w:rsid w:val="00772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58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5697">
      <w:bodyDiv w:val="1"/>
      <w:marLeft w:val="30"/>
      <w:marRight w:val="30"/>
      <w:marTop w:val="30"/>
      <w:marBottom w:val="3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6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6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tion@chusovoy.permkra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tel:+73422962142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husokrug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permokru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inenerg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96D77-213C-49D8-8794-244801642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СУББОТИНА Дарья Валерьевна</cp:lastModifiedBy>
  <cp:revision>15</cp:revision>
  <cp:lastPrinted>2019-08-27T09:19:00Z</cp:lastPrinted>
  <dcterms:created xsi:type="dcterms:W3CDTF">2023-11-27T14:23:00Z</dcterms:created>
  <dcterms:modified xsi:type="dcterms:W3CDTF">2024-09-09T13:44:00Z</dcterms:modified>
</cp:coreProperties>
</file>